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E2E" w:rsidRPr="00D86D05" w:rsidRDefault="00D86D05" w:rsidP="00D86D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86D05">
        <w:rPr>
          <w:rFonts w:ascii="Arial" w:hAnsi="Arial" w:cs="Arial"/>
          <w:sz w:val="24"/>
          <w:szCs w:val="24"/>
        </w:rPr>
        <w:t>Proceso</w:t>
      </w:r>
      <w:r w:rsidR="006F605F" w:rsidRPr="00D86D05">
        <w:rPr>
          <w:rFonts w:ascii="Arial" w:hAnsi="Arial" w:cs="Arial"/>
          <w:sz w:val="24"/>
          <w:szCs w:val="24"/>
        </w:rPr>
        <w:t xml:space="preserve"> el</w:t>
      </w:r>
      <w:r w:rsidRPr="00D86D05">
        <w:rPr>
          <w:rFonts w:ascii="Arial" w:hAnsi="Arial" w:cs="Arial"/>
          <w:sz w:val="24"/>
          <w:szCs w:val="24"/>
        </w:rPr>
        <w:t xml:space="preserve">ectoral </w:t>
      </w:r>
      <w:r w:rsidR="006F605F" w:rsidRPr="00D86D05">
        <w:rPr>
          <w:rFonts w:ascii="Arial" w:hAnsi="Arial" w:cs="Arial"/>
          <w:sz w:val="24"/>
          <w:szCs w:val="24"/>
        </w:rPr>
        <w:t>en un contexto de violencia: el caso del Estado de Chihuahua</w:t>
      </w:r>
    </w:p>
    <w:p w:rsidR="006F605F" w:rsidRPr="00D86D05" w:rsidRDefault="006F605F" w:rsidP="00D86D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86D05">
        <w:rPr>
          <w:rFonts w:ascii="Arial" w:hAnsi="Arial" w:cs="Arial"/>
          <w:sz w:val="24"/>
          <w:szCs w:val="24"/>
        </w:rPr>
        <w:t>Dr. Jesús Alberto Rodríguez Alonso</w:t>
      </w:r>
    </w:p>
    <w:p w:rsidR="006F605F" w:rsidRPr="00D86D05" w:rsidRDefault="006F605F" w:rsidP="00D86D05">
      <w:pPr>
        <w:jc w:val="both"/>
        <w:rPr>
          <w:rFonts w:ascii="Arial" w:hAnsi="Arial" w:cs="Arial"/>
          <w:sz w:val="24"/>
          <w:szCs w:val="24"/>
        </w:rPr>
      </w:pPr>
    </w:p>
    <w:p w:rsidR="006F605F" w:rsidRPr="00D86D05" w:rsidRDefault="006F605F" w:rsidP="00D86D05">
      <w:pPr>
        <w:jc w:val="both"/>
        <w:rPr>
          <w:rFonts w:ascii="Arial" w:hAnsi="Arial" w:cs="Arial"/>
          <w:sz w:val="24"/>
          <w:szCs w:val="24"/>
        </w:rPr>
      </w:pPr>
    </w:p>
    <w:p w:rsidR="00312022" w:rsidRPr="00D86D05" w:rsidRDefault="006F605F" w:rsidP="00D86D05">
      <w:pPr>
        <w:jc w:val="both"/>
        <w:rPr>
          <w:rFonts w:ascii="Arial" w:hAnsi="Arial" w:cs="Arial"/>
          <w:sz w:val="24"/>
          <w:szCs w:val="24"/>
          <w:lang w:val="es-ES"/>
        </w:rPr>
      </w:pPr>
      <w:r w:rsidRPr="00D86D05">
        <w:rPr>
          <w:rFonts w:ascii="Arial" w:hAnsi="Arial" w:cs="Arial"/>
          <w:sz w:val="24"/>
          <w:szCs w:val="24"/>
        </w:rPr>
        <w:tab/>
        <w:t>El proceso electoral local del 2010 en el Estado de Chihuahua y el proceso electoral federal del 2012 se desarrollaron en un contexto de violencia, principalmente aquella relaci</w:t>
      </w:r>
      <w:r w:rsidR="00C45F62" w:rsidRPr="00D86D05">
        <w:rPr>
          <w:rFonts w:ascii="Arial" w:hAnsi="Arial" w:cs="Arial"/>
          <w:sz w:val="24"/>
          <w:szCs w:val="24"/>
        </w:rPr>
        <w:t xml:space="preserve">onada con el crimen organizado.  De acuerdo con el IFE </w:t>
      </w:r>
      <w:r w:rsidR="00C45F62" w:rsidRPr="00D86D05">
        <w:rPr>
          <w:rStyle w:val="rwrro4"/>
          <w:rFonts w:ascii="Arial" w:hAnsi="Arial" w:cs="Arial"/>
          <w:vanish/>
          <w:color w:val="auto"/>
          <w:sz w:val="24"/>
          <w:szCs w:val="24"/>
        </w:rPr>
        <w:t>ISABEL ESCALONA RODRIGUEZ [iescalona86@hotmail.com]</w:t>
      </w:r>
      <w:r w:rsidR="00C45F62" w:rsidRPr="00D86D05">
        <w:rPr>
          <w:rStyle w:val="rwrro4"/>
          <w:rFonts w:ascii="Arial" w:hAnsi="Arial" w:cs="Arial"/>
          <w:vanish/>
          <w:color w:val="auto"/>
          <w:sz w:val="24"/>
          <w:szCs w:val="24"/>
        </w:rPr>
        <w:t xml:space="preserve"> </w:t>
      </w:r>
      <w:r w:rsidR="00C45F62" w:rsidRPr="00D86D05">
        <w:rPr>
          <w:rFonts w:ascii="Arial" w:hAnsi="Arial" w:cs="Arial"/>
          <w:sz w:val="24"/>
          <w:szCs w:val="24"/>
        </w:rPr>
        <w:t xml:space="preserve"> </w:t>
      </w:r>
      <w:r w:rsidR="00312022" w:rsidRPr="00D86D05">
        <w:rPr>
          <w:rFonts w:ascii="Arial" w:hAnsi="Arial" w:cs="Arial"/>
          <w:sz w:val="24"/>
          <w:szCs w:val="24"/>
        </w:rPr>
        <w:t>“</w:t>
      </w:r>
      <w:r w:rsidR="00C45F62" w:rsidRPr="00D86D05">
        <w:rPr>
          <w:rFonts w:ascii="Arial" w:hAnsi="Arial" w:cs="Arial"/>
          <w:sz w:val="24"/>
          <w:szCs w:val="24"/>
          <w:lang w:val="es-ES"/>
        </w:rPr>
        <w:t>Chihuahua se ubica</w:t>
      </w:r>
      <w:r w:rsidR="00C45F62" w:rsidRPr="00D86D05">
        <w:rPr>
          <w:rFonts w:ascii="Arial" w:hAnsi="Arial" w:cs="Arial"/>
          <w:sz w:val="24"/>
          <w:szCs w:val="24"/>
          <w:lang w:val="es-ES"/>
        </w:rPr>
        <w:t xml:space="preserve"> </w:t>
      </w:r>
      <w:r w:rsidR="00C45F62" w:rsidRPr="00D86D05">
        <w:rPr>
          <w:rFonts w:ascii="Arial" w:hAnsi="Arial" w:cs="Arial"/>
          <w:sz w:val="24"/>
          <w:szCs w:val="24"/>
          <w:lang w:val="es-ES"/>
        </w:rPr>
        <w:t xml:space="preserve"> como </w:t>
      </w:r>
      <w:r w:rsidR="00C45F62" w:rsidRPr="00D86D05">
        <w:rPr>
          <w:rFonts w:ascii="Arial" w:hAnsi="Arial" w:cs="Arial"/>
          <w:sz w:val="24"/>
          <w:szCs w:val="24"/>
          <w:lang w:val="es-ES"/>
        </w:rPr>
        <w:t>uno de los</w:t>
      </w:r>
      <w:r w:rsidR="00C45F62" w:rsidRPr="00D86D05">
        <w:rPr>
          <w:rFonts w:ascii="Arial" w:hAnsi="Arial" w:cs="Arial"/>
          <w:sz w:val="24"/>
          <w:szCs w:val="24"/>
          <w:lang w:val="es-ES"/>
        </w:rPr>
        <w:t xml:space="preserve"> estados con el mayor número de secciones de atención especial clasificadas como problemáticas por asuntos relacionados con inseguridad pública, </w:t>
      </w:r>
      <w:r w:rsidR="00C45F62" w:rsidRPr="00D86D05">
        <w:rPr>
          <w:rFonts w:ascii="Arial" w:hAnsi="Arial" w:cs="Arial"/>
          <w:sz w:val="24"/>
          <w:szCs w:val="24"/>
          <w:lang w:val="es-ES"/>
        </w:rPr>
        <w:t xml:space="preserve"> con más</w:t>
      </w:r>
      <w:r w:rsidR="00312022" w:rsidRPr="00D86D05">
        <w:rPr>
          <w:rFonts w:ascii="Arial" w:hAnsi="Arial" w:cs="Arial"/>
          <w:sz w:val="24"/>
          <w:szCs w:val="24"/>
          <w:lang w:val="es-ES"/>
        </w:rPr>
        <w:t xml:space="preserve"> de 500” Aún así los procesos electorales se llevaron a cabo, sin embargo es importante reflexionar que acciones-estrategias </w:t>
      </w:r>
      <w:r w:rsidR="00D86D05">
        <w:rPr>
          <w:rFonts w:ascii="Arial" w:hAnsi="Arial" w:cs="Arial"/>
          <w:sz w:val="24"/>
          <w:szCs w:val="24"/>
          <w:lang w:val="es-ES"/>
        </w:rPr>
        <w:t>desarrollaron los candidatos y los partidos políticos</w:t>
      </w:r>
      <w:r w:rsidR="00312022" w:rsidRPr="00D86D05">
        <w:rPr>
          <w:rFonts w:ascii="Arial" w:hAnsi="Arial" w:cs="Arial"/>
          <w:sz w:val="24"/>
          <w:szCs w:val="24"/>
          <w:lang w:val="es-ES"/>
        </w:rPr>
        <w:t xml:space="preserve"> para reducir el riesgo que garantizó el proceso electoral; cuáles son las percepciones y expectativas de los candidatos y ciudadanos respecto al proceso electoral de cara al crimen organizado. </w:t>
      </w:r>
    </w:p>
    <w:p w:rsidR="006F605F" w:rsidRPr="00312022" w:rsidRDefault="00312022" w:rsidP="00D86D05">
      <w:pPr>
        <w:jc w:val="both"/>
        <w:rPr>
          <w:rFonts w:ascii="Arial" w:hAnsi="Arial" w:cs="Arial"/>
          <w:sz w:val="24"/>
          <w:szCs w:val="24"/>
        </w:rPr>
      </w:pPr>
      <w:r w:rsidRPr="00D86D05">
        <w:rPr>
          <w:rFonts w:ascii="Arial" w:hAnsi="Arial" w:cs="Arial"/>
          <w:sz w:val="24"/>
          <w:szCs w:val="24"/>
          <w:lang w:val="es-ES"/>
        </w:rPr>
        <w:tab/>
        <w:t xml:space="preserve">La hipótesis que se busca responder en este trabajo, es que </w:t>
      </w:r>
      <w:r w:rsidR="00D86D05" w:rsidRPr="00D86D05">
        <w:rPr>
          <w:rFonts w:ascii="Arial" w:hAnsi="Arial" w:cs="Arial"/>
          <w:sz w:val="24"/>
          <w:szCs w:val="24"/>
          <w:lang w:val="es-ES"/>
        </w:rPr>
        <w:t>aun</w:t>
      </w:r>
      <w:r w:rsidRPr="00D86D05">
        <w:rPr>
          <w:rFonts w:ascii="Arial" w:hAnsi="Arial" w:cs="Arial"/>
          <w:sz w:val="24"/>
          <w:szCs w:val="24"/>
          <w:lang w:val="es-ES"/>
        </w:rPr>
        <w:t xml:space="preserve"> cuando la percepción de inseguridad es alta, el ciudadano no establece una relación directa que </w:t>
      </w:r>
      <w:r w:rsidR="00D86D05" w:rsidRPr="00D86D05">
        <w:rPr>
          <w:rFonts w:ascii="Arial" w:hAnsi="Arial" w:cs="Arial"/>
          <w:sz w:val="24"/>
          <w:szCs w:val="24"/>
          <w:lang w:val="es-ES"/>
        </w:rPr>
        <w:t xml:space="preserve">lo </w:t>
      </w:r>
      <w:r w:rsidRPr="00D86D05">
        <w:rPr>
          <w:rFonts w:ascii="Arial" w:hAnsi="Arial" w:cs="Arial"/>
          <w:sz w:val="24"/>
          <w:szCs w:val="24"/>
          <w:lang w:val="es-ES"/>
        </w:rPr>
        <w:t xml:space="preserve">lleve </w:t>
      </w:r>
      <w:r w:rsidR="00D86D05" w:rsidRPr="00D86D05">
        <w:rPr>
          <w:rFonts w:ascii="Arial" w:hAnsi="Arial" w:cs="Arial"/>
          <w:sz w:val="24"/>
          <w:szCs w:val="24"/>
          <w:lang w:val="es-ES"/>
        </w:rPr>
        <w:t>a tomar</w:t>
      </w:r>
      <w:r w:rsidRPr="00D86D05">
        <w:rPr>
          <w:rFonts w:ascii="Arial" w:hAnsi="Arial" w:cs="Arial"/>
          <w:sz w:val="24"/>
          <w:szCs w:val="24"/>
          <w:lang w:val="es-ES"/>
        </w:rPr>
        <w:t xml:space="preserve"> una decisión de no participar en los procesos electorales</w:t>
      </w:r>
      <w:r w:rsidR="00D86D05">
        <w:rPr>
          <w:rFonts w:ascii="Arial" w:hAnsi="Arial" w:cs="Arial"/>
          <w:color w:val="333333"/>
          <w:sz w:val="24"/>
          <w:szCs w:val="24"/>
          <w:lang w:val="es-ES"/>
        </w:rPr>
        <w:t>.</w:t>
      </w:r>
      <w:r>
        <w:rPr>
          <w:rFonts w:ascii="Arial" w:hAnsi="Arial" w:cs="Arial"/>
          <w:color w:val="333333"/>
          <w:sz w:val="24"/>
          <w:szCs w:val="24"/>
          <w:lang w:val="es-ES"/>
        </w:rPr>
        <w:t xml:space="preserve">    </w:t>
      </w:r>
    </w:p>
    <w:p w:rsidR="006F605F" w:rsidRDefault="006F605F">
      <w:bookmarkStart w:id="0" w:name="_GoBack"/>
      <w:bookmarkEnd w:id="0"/>
    </w:p>
    <w:p w:rsidR="006F605F" w:rsidRPr="00D86D05" w:rsidRDefault="00D86D05">
      <w:pPr>
        <w:rPr>
          <w:rFonts w:ascii="Arial" w:hAnsi="Arial" w:cs="Arial"/>
          <w:b/>
          <w:sz w:val="24"/>
          <w:szCs w:val="24"/>
        </w:rPr>
      </w:pPr>
      <w:r w:rsidRPr="00D86D05">
        <w:rPr>
          <w:rFonts w:ascii="Arial" w:hAnsi="Arial" w:cs="Arial"/>
          <w:b/>
          <w:sz w:val="24"/>
          <w:szCs w:val="24"/>
        </w:rPr>
        <w:t>Palabras claves: proceso electoral, crimen organizado, Chihuahua</w:t>
      </w:r>
    </w:p>
    <w:sectPr w:rsidR="006F605F" w:rsidRPr="00D86D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05F"/>
    <w:rsid w:val="000E4E2E"/>
    <w:rsid w:val="00312022"/>
    <w:rsid w:val="006F605F"/>
    <w:rsid w:val="00C45F62"/>
    <w:rsid w:val="00D8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wrro4">
    <w:name w:val="rwrro4"/>
    <w:basedOn w:val="DefaultParagraphFont"/>
    <w:rsid w:val="00C45F62"/>
    <w:rPr>
      <w:strike w:val="0"/>
      <w:dstrike w:val="0"/>
      <w:color w:val="408CD9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wrro4">
    <w:name w:val="rwrro4"/>
    <w:basedOn w:val="DefaultParagraphFont"/>
    <w:rsid w:val="00C45F62"/>
    <w:rPr>
      <w:strike w:val="0"/>
      <w:dstrike w:val="0"/>
      <w:color w:val="408CD9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y</cp:lastModifiedBy>
  <cp:revision>1</cp:revision>
  <dcterms:created xsi:type="dcterms:W3CDTF">2012-08-09T02:49:00Z</dcterms:created>
  <dcterms:modified xsi:type="dcterms:W3CDTF">2012-08-09T03:37:00Z</dcterms:modified>
</cp:coreProperties>
</file>