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88D" w:rsidRPr="001A5297" w:rsidRDefault="00EF488D" w:rsidP="00EF488D">
      <w:pPr>
        <w:jc w:val="center"/>
        <w:rPr>
          <w:sz w:val="24"/>
          <w:lang w:val="es-MX"/>
        </w:rPr>
      </w:pPr>
      <w:r w:rsidRPr="001A5297">
        <w:rPr>
          <w:sz w:val="24"/>
          <w:lang w:val="es-MX"/>
        </w:rPr>
        <w:t>XXXIII CONGRESO NACIONAL DE ESTUDIOS ELECTORALES PARTIDOS Y ELECCIONES EN LA DISPUTA NACIONAL.</w:t>
      </w:r>
    </w:p>
    <w:p w:rsidR="00D368A2" w:rsidRPr="001A5297" w:rsidRDefault="00C27F54" w:rsidP="004C7C25">
      <w:pPr>
        <w:rPr>
          <w:sz w:val="24"/>
          <w:lang w:val="es-MX"/>
        </w:rPr>
      </w:pPr>
      <w:r w:rsidRPr="001A5297">
        <w:rPr>
          <w:sz w:val="24"/>
          <w:lang w:val="es-MX"/>
        </w:rPr>
        <w:t xml:space="preserve">SISTEMAS  ELECTORALES </w:t>
      </w:r>
      <w:r w:rsidR="004C7C25" w:rsidRPr="001A5297">
        <w:rPr>
          <w:sz w:val="24"/>
          <w:lang w:val="es-MX"/>
        </w:rPr>
        <w:t xml:space="preserve"> ESTUDIOS LO</w:t>
      </w:r>
      <w:r w:rsidRPr="001A5297">
        <w:rPr>
          <w:sz w:val="24"/>
          <w:lang w:val="es-MX"/>
        </w:rPr>
        <w:t>CALES</w:t>
      </w:r>
      <w:r w:rsidR="004C7C25" w:rsidRPr="001A5297">
        <w:rPr>
          <w:sz w:val="24"/>
          <w:lang w:val="es-MX"/>
        </w:rPr>
        <w:t xml:space="preserve"> COMO SISTEMAS COMPARADOS</w:t>
      </w:r>
    </w:p>
    <w:p w:rsidR="001A5297" w:rsidRPr="001A5297" w:rsidRDefault="001A5297" w:rsidP="004C7C25">
      <w:pPr>
        <w:rPr>
          <w:sz w:val="24"/>
          <w:lang w:val="es-MX"/>
        </w:rPr>
      </w:pPr>
      <w:r w:rsidRPr="001A5297">
        <w:rPr>
          <w:sz w:val="24"/>
          <w:lang w:val="es-MX"/>
        </w:rPr>
        <w:t>PONENTE: CONSEJERA ELECTORAL DEL IEDF YOLANDA COLUMBA LEON MANRIQUEZ</w:t>
      </w:r>
    </w:p>
    <w:p w:rsidR="001A5297" w:rsidRPr="001A5297" w:rsidRDefault="001A5297" w:rsidP="004C7C25">
      <w:pPr>
        <w:rPr>
          <w:sz w:val="24"/>
          <w:lang w:val="es-MX"/>
        </w:rPr>
      </w:pPr>
      <w:r w:rsidRPr="001A5297">
        <w:rPr>
          <w:sz w:val="24"/>
          <w:lang w:val="es-MX"/>
        </w:rPr>
        <w:t>TITULO: LA EXPERIENCIA DE LAS ELECCIONES EN EL DISTRITO FEDERAL 2012</w:t>
      </w:r>
    </w:p>
    <w:p w:rsidR="00C80381" w:rsidRPr="001A5297" w:rsidRDefault="00C80381" w:rsidP="004C7C25">
      <w:pPr>
        <w:jc w:val="both"/>
        <w:rPr>
          <w:sz w:val="24"/>
          <w:lang w:val="es-MX"/>
        </w:rPr>
      </w:pPr>
      <w:r w:rsidRPr="001A5297">
        <w:rPr>
          <w:sz w:val="24"/>
          <w:lang w:val="es-MX"/>
        </w:rPr>
        <w:t>RESUMEN</w:t>
      </w:r>
    </w:p>
    <w:p w:rsidR="001A5297" w:rsidRDefault="001A5297" w:rsidP="004C7C25">
      <w:pPr>
        <w:jc w:val="both"/>
        <w:rPr>
          <w:b/>
          <w:sz w:val="24"/>
          <w:lang w:val="es-MX"/>
        </w:rPr>
      </w:pPr>
      <w:r w:rsidRPr="001A5297">
        <w:rPr>
          <w:sz w:val="24"/>
          <w:lang w:val="es-MX"/>
        </w:rPr>
        <w:t>El documento que se presenta aborda la experiencia de la organización del proceso electoral 2012, que permitió la renovación de la Jefatura de Gobierno, los 16 Jefes Delegacionales y a los 66 integrantes de la asamblea Legislativa</w:t>
      </w:r>
      <w:r>
        <w:rPr>
          <w:b/>
          <w:sz w:val="24"/>
          <w:lang w:val="es-MX"/>
        </w:rPr>
        <w:t>.</w:t>
      </w:r>
    </w:p>
    <w:p w:rsidR="001A5297" w:rsidRPr="001A5297" w:rsidRDefault="001A5297" w:rsidP="004C7C25">
      <w:pPr>
        <w:jc w:val="both"/>
        <w:rPr>
          <w:sz w:val="24"/>
          <w:lang w:val="es-MX"/>
        </w:rPr>
      </w:pPr>
      <w:r w:rsidRPr="001A5297">
        <w:rPr>
          <w:sz w:val="24"/>
          <w:lang w:val="es-MX"/>
        </w:rPr>
        <w:t xml:space="preserve">El trabajo refiere la experiencia y aportaciones </w:t>
      </w:r>
      <w:r>
        <w:rPr>
          <w:sz w:val="24"/>
          <w:lang w:val="es-MX"/>
        </w:rPr>
        <w:t>de nuevas prácticas en algunos temas importantes que se desarrollaron a lo largo del proceso, como fueron el Voto de los Ciudadanos del Distrito Federal radicados en el extranjero; las alianzas electorales bajo la modalidad de candidaturas comunes; el uso de las tecnologías de la información; así como el uso de las redes sociales como medio para difundir a la ciudadanía las actividades de los órganos electorales.</w:t>
      </w:r>
    </w:p>
    <w:p w:rsidR="001A5297" w:rsidRPr="001A5297" w:rsidRDefault="001A5297" w:rsidP="004C7C25">
      <w:pPr>
        <w:jc w:val="both"/>
        <w:rPr>
          <w:sz w:val="24"/>
          <w:lang w:val="es-MX"/>
        </w:rPr>
      </w:pPr>
    </w:p>
    <w:p w:rsidR="000759B1" w:rsidRPr="00FF0810" w:rsidRDefault="00C80381" w:rsidP="001A5297">
      <w:pPr>
        <w:spacing w:line="360" w:lineRule="auto"/>
        <w:jc w:val="both"/>
        <w:rPr>
          <w:sz w:val="24"/>
          <w:lang w:val="es-MX"/>
        </w:rPr>
      </w:pPr>
      <w:r w:rsidRPr="00FF0810">
        <w:rPr>
          <w:sz w:val="24"/>
          <w:lang w:val="es-MX"/>
        </w:rPr>
        <w:t>OBJETIVOS PROPUESTOS POR LA MESA</w:t>
      </w:r>
    </w:p>
    <w:p w:rsidR="00FF0810" w:rsidRDefault="001A5297" w:rsidP="00FF0810">
      <w:pPr>
        <w:spacing w:line="360" w:lineRule="auto"/>
        <w:jc w:val="both"/>
        <w:rPr>
          <w:sz w:val="24"/>
          <w:lang w:val="es-MX"/>
        </w:rPr>
      </w:pPr>
      <w:r w:rsidRPr="00FF0810">
        <w:rPr>
          <w:sz w:val="24"/>
          <w:lang w:val="es-MX"/>
        </w:rPr>
        <w:t>El documento pretende socializar actividades y procesos que se ejecutaron en la organización del proceso electoral de 2012, en el Distrito Federal, y que pueden servir como material de análisis, a manera de confronta con experiencias de otras elecciones locales, y eventualmente, permita la actualización de nuevos instrumentos electorales.</w:t>
      </w:r>
    </w:p>
    <w:p w:rsidR="00C80381" w:rsidRPr="00FF0810" w:rsidRDefault="00C80381" w:rsidP="00FF0810">
      <w:pPr>
        <w:spacing w:line="360" w:lineRule="auto"/>
        <w:jc w:val="both"/>
        <w:rPr>
          <w:sz w:val="24"/>
          <w:lang w:val="es-MX"/>
        </w:rPr>
      </w:pPr>
      <w:r w:rsidRPr="00FF0810">
        <w:rPr>
          <w:sz w:val="24"/>
          <w:lang w:val="es-MX"/>
        </w:rPr>
        <w:t xml:space="preserve">RELEVANCIA </w:t>
      </w:r>
    </w:p>
    <w:p w:rsidR="00FF0810" w:rsidRPr="00FF0810" w:rsidRDefault="00FF0810" w:rsidP="00FF0810">
      <w:pPr>
        <w:spacing w:line="360" w:lineRule="auto"/>
        <w:jc w:val="both"/>
        <w:rPr>
          <w:sz w:val="24"/>
          <w:lang w:val="es-MX"/>
        </w:rPr>
      </w:pPr>
      <w:r w:rsidRPr="00FF0810">
        <w:rPr>
          <w:sz w:val="24"/>
          <w:lang w:val="es-MX"/>
        </w:rPr>
        <w:t>Comparar el uso de la tecnología y su aplicación en la ejecución de las actividades institucionales, con el propósito de difundir sus logros, y conocer las experiencias en otras entidades del País.</w:t>
      </w:r>
    </w:p>
    <w:p w:rsidR="00247E23" w:rsidRDefault="00247E23" w:rsidP="00C80381">
      <w:pPr>
        <w:rPr>
          <w:b/>
          <w:sz w:val="24"/>
          <w:lang w:val="es-MX"/>
        </w:rPr>
      </w:pPr>
    </w:p>
    <w:p w:rsidR="00C80381" w:rsidRDefault="00C80381" w:rsidP="00C80381">
      <w:pPr>
        <w:rPr>
          <w:sz w:val="24"/>
          <w:lang w:val="es-MX"/>
        </w:rPr>
      </w:pPr>
      <w:r w:rsidRPr="00FF0810">
        <w:rPr>
          <w:sz w:val="24"/>
          <w:lang w:val="es-MX"/>
        </w:rPr>
        <w:t>JUSTIFICACION</w:t>
      </w:r>
    </w:p>
    <w:p w:rsidR="00FF0810" w:rsidRDefault="00FF0810" w:rsidP="00C80381">
      <w:pPr>
        <w:rPr>
          <w:sz w:val="24"/>
          <w:lang w:val="es-MX"/>
        </w:rPr>
      </w:pPr>
      <w:r>
        <w:rPr>
          <w:sz w:val="24"/>
          <w:lang w:val="es-MX"/>
        </w:rPr>
        <w:t>Conocer las modalidades e innovaciones en los procesos locales, así como identificar las fortalezas y debilidades del marco legal federal y de las legislaciones locales.</w:t>
      </w:r>
    </w:p>
    <w:p w:rsidR="00FF0810" w:rsidRPr="00FF0810" w:rsidRDefault="00FF0810" w:rsidP="00C80381">
      <w:pPr>
        <w:rPr>
          <w:sz w:val="24"/>
          <w:lang w:val="es-MX"/>
        </w:rPr>
      </w:pPr>
      <w:r>
        <w:rPr>
          <w:sz w:val="24"/>
          <w:lang w:val="es-MX"/>
        </w:rPr>
        <w:t>Agosto de 2012</w:t>
      </w:r>
    </w:p>
    <w:p w:rsidR="00C80381" w:rsidRPr="005E241F" w:rsidRDefault="00C80381" w:rsidP="00C80381">
      <w:pPr>
        <w:rPr>
          <w:b/>
          <w:sz w:val="24"/>
          <w:lang w:val="es-MX"/>
        </w:rPr>
      </w:pPr>
    </w:p>
    <w:sectPr w:rsidR="00C80381" w:rsidRPr="005E241F" w:rsidSect="00D368A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hyphenationZone w:val="425"/>
  <w:characterSpacingControl w:val="doNotCompress"/>
  <w:compat/>
  <w:rsids>
    <w:rsidRoot w:val="005E241F"/>
    <w:rsid w:val="000759B1"/>
    <w:rsid w:val="001A51D9"/>
    <w:rsid w:val="001A5297"/>
    <w:rsid w:val="00247E23"/>
    <w:rsid w:val="002B2D9A"/>
    <w:rsid w:val="00322E20"/>
    <w:rsid w:val="00353064"/>
    <w:rsid w:val="004C7C25"/>
    <w:rsid w:val="004E238F"/>
    <w:rsid w:val="004F5552"/>
    <w:rsid w:val="005541AE"/>
    <w:rsid w:val="0056219E"/>
    <w:rsid w:val="005E241F"/>
    <w:rsid w:val="00600E44"/>
    <w:rsid w:val="00612856"/>
    <w:rsid w:val="006F4E82"/>
    <w:rsid w:val="00702059"/>
    <w:rsid w:val="00A37F83"/>
    <w:rsid w:val="00B129EE"/>
    <w:rsid w:val="00B20437"/>
    <w:rsid w:val="00C27F54"/>
    <w:rsid w:val="00C80381"/>
    <w:rsid w:val="00CB10E1"/>
    <w:rsid w:val="00D368A2"/>
    <w:rsid w:val="00EB7C3C"/>
    <w:rsid w:val="00EF488D"/>
    <w:rsid w:val="00FB0372"/>
    <w:rsid w:val="00FB39F8"/>
    <w:rsid w:val="00FC7BEE"/>
    <w:rsid w:val="00FE1D07"/>
    <w:rsid w:val="00FF08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8A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IEDF</Company>
  <LinksUpToDate>false</LinksUpToDate>
  <CharactersWithSpaces>1787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Martínez</dc:creator>
  <cp:keywords/>
  <dc:description/>
  <cp:lastModifiedBy>IEDF</cp:lastModifiedBy>
  <cp:revision>2</cp:revision>
  <dcterms:created xsi:type="dcterms:W3CDTF">2012-09-18T23:34:00Z</dcterms:created>
  <dcterms:modified xsi:type="dcterms:W3CDTF">2012-09-18T23:34:00Z</dcterms:modified>
</cp:coreProperties>
</file>