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F98" w:rsidRPr="00424620" w:rsidRDefault="00114F98" w:rsidP="00114F98">
      <w:pPr>
        <w:spacing w:after="0" w:line="360" w:lineRule="auto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424620">
        <w:rPr>
          <w:rFonts w:ascii="Arial" w:hAnsi="Arial" w:cs="Arial"/>
          <w:b/>
          <w:sz w:val="28"/>
          <w:szCs w:val="28"/>
        </w:rPr>
        <w:t>Regresión o avance democrático en México. Construcción Ciudadana.</w:t>
      </w:r>
    </w:p>
    <w:p w:rsidR="00114F98" w:rsidRPr="00424620" w:rsidRDefault="00114F98" w:rsidP="00114F98">
      <w:pPr>
        <w:spacing w:after="0" w:line="360" w:lineRule="auto"/>
        <w:ind w:firstLine="708"/>
        <w:jc w:val="center"/>
        <w:rPr>
          <w:rFonts w:ascii="Arial" w:hAnsi="Arial" w:cs="Arial"/>
          <w:b/>
          <w:sz w:val="28"/>
          <w:szCs w:val="28"/>
        </w:rPr>
      </w:pPr>
    </w:p>
    <w:p w:rsidR="00114F98" w:rsidRDefault="00114F98" w:rsidP="00114F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706C8">
        <w:rPr>
          <w:rFonts w:ascii="Arial" w:hAnsi="Arial" w:cs="Arial"/>
          <w:sz w:val="24"/>
          <w:szCs w:val="24"/>
        </w:rPr>
        <w:t xml:space="preserve">Democracia y ciudadanía son temas </w:t>
      </w:r>
      <w:r>
        <w:rPr>
          <w:rFonts w:ascii="Arial" w:hAnsi="Arial" w:cs="Arial"/>
          <w:sz w:val="24"/>
          <w:szCs w:val="24"/>
        </w:rPr>
        <w:t xml:space="preserve">cuya determinación recíproca tiene como referente la necesidad de una participación activa del pueblo para el ejercicio del poder. </w:t>
      </w:r>
    </w:p>
    <w:p w:rsidR="00976336" w:rsidRDefault="00114F98" w:rsidP="00114F9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Sergio Tamayo señala, que no toda la participación es igual ni en sus mecanismos ni en sus procesos. Depende mucho del modelo de ciudadanía y </w:t>
      </w:r>
      <w:r w:rsidR="00976336">
        <w:rPr>
          <w:rFonts w:ascii="Arial" w:hAnsi="Arial" w:cs="Arial"/>
          <w:sz w:val="24"/>
          <w:szCs w:val="24"/>
        </w:rPr>
        <w:t>de la cultura política del país;</w:t>
      </w:r>
      <w:r>
        <w:rPr>
          <w:rFonts w:ascii="Arial" w:hAnsi="Arial" w:cs="Arial"/>
          <w:sz w:val="24"/>
          <w:szCs w:val="24"/>
        </w:rPr>
        <w:t xml:space="preserve"> del contexto socio-histórico en el que se presentan las diversas formas de acción e institucionalización; del conjunto de actores sociales y políticos que se enfrentan entre sí como adversarios; y del grado de profundización de los conflictos</w:t>
      </w:r>
      <w:r w:rsidR="00976336">
        <w:rPr>
          <w:rFonts w:ascii="Arial" w:hAnsi="Arial" w:cs="Arial"/>
          <w:sz w:val="24"/>
          <w:szCs w:val="24"/>
        </w:rPr>
        <w:t>.</w:t>
      </w:r>
    </w:p>
    <w:p w:rsidR="00976336" w:rsidRDefault="00976336" w:rsidP="00114F9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ello es importante el análisis que permita</w:t>
      </w:r>
      <w:r w:rsidR="00114F98">
        <w:rPr>
          <w:rFonts w:ascii="Arial" w:hAnsi="Arial" w:cs="Arial"/>
          <w:sz w:val="24"/>
          <w:szCs w:val="24"/>
        </w:rPr>
        <w:t xml:space="preserve"> dilucidar qué tan sólida es nuestra democracia, qué papel ha jugado en ella la participación ciudadana, y </w:t>
      </w:r>
      <w:r>
        <w:rPr>
          <w:rFonts w:ascii="Arial" w:hAnsi="Arial" w:cs="Arial"/>
          <w:sz w:val="24"/>
          <w:szCs w:val="24"/>
        </w:rPr>
        <w:t>de</w:t>
      </w:r>
      <w:r w:rsidR="00C7345D">
        <w:rPr>
          <w:rFonts w:ascii="Arial" w:hAnsi="Arial" w:cs="Arial"/>
          <w:sz w:val="24"/>
          <w:szCs w:val="24"/>
        </w:rPr>
        <w:t xml:space="preserve"> qué</w:t>
      </w:r>
      <w:r>
        <w:rPr>
          <w:rFonts w:ascii="Arial" w:hAnsi="Arial" w:cs="Arial"/>
          <w:sz w:val="24"/>
          <w:szCs w:val="24"/>
        </w:rPr>
        <w:t xml:space="preserve"> forma la reivindicación del activismo político y de la multicilturalidad contribuye a la </w:t>
      </w:r>
      <w:r w:rsidR="00114F98">
        <w:rPr>
          <w:rFonts w:ascii="Arial" w:hAnsi="Arial" w:cs="Arial"/>
          <w:sz w:val="24"/>
          <w:szCs w:val="24"/>
        </w:rPr>
        <w:t xml:space="preserve"> construcción </w:t>
      </w:r>
      <w:r>
        <w:rPr>
          <w:rFonts w:ascii="Arial" w:hAnsi="Arial" w:cs="Arial"/>
          <w:sz w:val="24"/>
          <w:szCs w:val="24"/>
        </w:rPr>
        <w:t xml:space="preserve">de </w:t>
      </w:r>
      <w:r w:rsidR="00114F98">
        <w:rPr>
          <w:rFonts w:ascii="Arial" w:hAnsi="Arial" w:cs="Arial"/>
          <w:sz w:val="24"/>
          <w:szCs w:val="24"/>
        </w:rPr>
        <w:t>ciudadan</w:t>
      </w:r>
      <w:r>
        <w:rPr>
          <w:rFonts w:ascii="Arial" w:hAnsi="Arial" w:cs="Arial"/>
          <w:sz w:val="24"/>
          <w:szCs w:val="24"/>
        </w:rPr>
        <w:t>í</w:t>
      </w:r>
      <w:r w:rsidR="00114F9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:rsidR="00114F98" w:rsidRDefault="00976336" w:rsidP="00114F9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14F98" w:rsidRPr="00747771">
        <w:rPr>
          <w:rFonts w:ascii="Arial" w:hAnsi="Arial" w:cs="Arial"/>
          <w:sz w:val="24"/>
          <w:szCs w:val="24"/>
          <w:lang w:val="es-ES_tradnl"/>
        </w:rPr>
        <w:t>Las elecciones del 2006</w:t>
      </w:r>
      <w:r w:rsidR="00114F98">
        <w:rPr>
          <w:rFonts w:ascii="Arial" w:hAnsi="Arial" w:cs="Arial"/>
          <w:sz w:val="24"/>
          <w:szCs w:val="24"/>
          <w:lang w:val="es-ES_tradnl"/>
        </w:rPr>
        <w:t xml:space="preserve"> y las elecciones del año en curso</w:t>
      </w:r>
      <w:r w:rsidR="00114F98" w:rsidRPr="00747771">
        <w:rPr>
          <w:rFonts w:ascii="Arial" w:hAnsi="Arial" w:cs="Arial"/>
          <w:sz w:val="24"/>
          <w:szCs w:val="24"/>
          <w:lang w:val="es-ES_tradnl"/>
        </w:rPr>
        <w:t xml:space="preserve">, han significado una dura prueba para la solidez de las instituciones electorales que emergieron de la reforma de 1996. </w:t>
      </w:r>
      <w:r w:rsidR="00114F98">
        <w:rPr>
          <w:rFonts w:ascii="Arial" w:hAnsi="Arial" w:cs="Arial"/>
          <w:sz w:val="24"/>
          <w:szCs w:val="24"/>
          <w:lang w:val="es-ES_tradnl"/>
        </w:rPr>
        <w:t xml:space="preserve">Con ellas se pone </w:t>
      </w:r>
      <w:r w:rsidR="00114F98" w:rsidRPr="00747771">
        <w:rPr>
          <w:rFonts w:ascii="Arial" w:hAnsi="Arial" w:cs="Arial"/>
          <w:sz w:val="24"/>
          <w:szCs w:val="24"/>
          <w:lang w:val="es-ES_tradnl"/>
        </w:rPr>
        <w:t xml:space="preserve">de manifiesto la fuerte polarización política y particularmente partidista e ideológica que existe en el país. Ante todo, esta elección coloca en el centro del debate público nuestra capacidad como sociedad para consolidar los avances democráticos logrados o estancarnos en luchas intestinas por espacios de poder ante la incapacidad de nuestras instituciones políticas para </w:t>
      </w:r>
      <w:r w:rsidR="00114F98">
        <w:rPr>
          <w:rFonts w:ascii="Arial" w:hAnsi="Arial" w:cs="Arial"/>
          <w:sz w:val="24"/>
          <w:szCs w:val="24"/>
          <w:lang w:val="es-ES_tradnl"/>
        </w:rPr>
        <w:t xml:space="preserve">contener </w:t>
      </w:r>
      <w:r w:rsidR="00114F98" w:rsidRPr="00747771">
        <w:rPr>
          <w:rFonts w:ascii="Arial" w:hAnsi="Arial" w:cs="Arial"/>
          <w:sz w:val="24"/>
          <w:szCs w:val="24"/>
          <w:lang w:val="es-ES_tradnl"/>
        </w:rPr>
        <w:t>las ambiciones propias de los políticos, hacer valer la ley y responder a las demandas sociales de paz y justicia social.</w:t>
      </w:r>
    </w:p>
    <w:p w:rsidR="00114F98" w:rsidRDefault="00114F98" w:rsidP="00114F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B86D47">
        <w:rPr>
          <w:rFonts w:ascii="Arial" w:hAnsi="Arial" w:cs="Arial"/>
          <w:sz w:val="24"/>
          <w:szCs w:val="24"/>
          <w:lang w:val="es-ES_tradnl"/>
        </w:rPr>
        <w:t>Pese a las dudas que la coyuntura actual ha sembrado, la evidencia presentada muestra que en México</w:t>
      </w:r>
      <w:r>
        <w:rPr>
          <w:rFonts w:ascii="Arial" w:hAnsi="Arial" w:cs="Arial"/>
          <w:sz w:val="24"/>
          <w:szCs w:val="24"/>
          <w:lang w:val="es-ES_tradnl"/>
        </w:rPr>
        <w:t xml:space="preserve"> l</w:t>
      </w:r>
      <w:r w:rsidRPr="00B86D47">
        <w:rPr>
          <w:rFonts w:ascii="Arial" w:hAnsi="Arial" w:cs="Arial"/>
          <w:sz w:val="24"/>
          <w:szCs w:val="24"/>
          <w:lang w:val="es-ES_tradnl"/>
        </w:rPr>
        <w:t>a democracia se dio por la vía electoral que permitió el fortalecimiento paulatino de los partidos políticos que, poco a poco, fueron capaces de negociar reformas electorales verdaderamente significativa</w:t>
      </w:r>
      <w:r>
        <w:rPr>
          <w:rFonts w:ascii="Arial" w:hAnsi="Arial" w:cs="Arial"/>
          <w:sz w:val="24"/>
          <w:szCs w:val="24"/>
          <w:lang w:val="es-ES_tradnl"/>
        </w:rPr>
        <w:t>s que garantiza</w:t>
      </w:r>
      <w:r w:rsidRPr="00B86D47">
        <w:rPr>
          <w:rFonts w:ascii="Arial" w:hAnsi="Arial" w:cs="Arial"/>
          <w:sz w:val="24"/>
          <w:szCs w:val="24"/>
          <w:lang w:val="es-ES_tradnl"/>
        </w:rPr>
        <w:t>n elecciones libres, limpias, transparentes y justas.</w:t>
      </w:r>
    </w:p>
    <w:p w:rsidR="00114F98" w:rsidRDefault="00114F98" w:rsidP="00114F98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14F98" w:rsidRPr="00B86D47" w:rsidRDefault="00114F98" w:rsidP="00114F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Dra. María Magdalena Alanís Herrera.</w:t>
      </w: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Catedrática-Investigadora de la Facultad </w:t>
      </w: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 Derecho y Ciencias Políticas de la</w:t>
      </w: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Universidad Juárez del Estado de Durango</w:t>
      </w: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Correo electrónico Personal </w:t>
      </w:r>
      <w:hyperlink r:id="rId7" w:history="1">
        <w:r w:rsidRPr="00C71116">
          <w:rPr>
            <w:rStyle w:val="Hipervnculo"/>
            <w:rFonts w:ascii="Arial" w:hAnsi="Arial" w:cs="Arial"/>
            <w:sz w:val="24"/>
            <w:szCs w:val="24"/>
            <w:lang w:val="es-ES_tradnl"/>
          </w:rPr>
          <w:t>mmah1469@hotmail.com</w:t>
        </w:r>
      </w:hyperlink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114F98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Correo electrónico institucional </w:t>
      </w:r>
      <w:hyperlink r:id="rId8" w:history="1">
        <w:r w:rsidRPr="00C71116">
          <w:rPr>
            <w:rStyle w:val="Hipervnculo"/>
            <w:rFonts w:ascii="Arial" w:hAnsi="Arial" w:cs="Arial"/>
            <w:sz w:val="24"/>
            <w:szCs w:val="24"/>
            <w:lang w:val="es-ES_tradnl"/>
          </w:rPr>
          <w:t>alanisherrera@ujed.mx</w:t>
        </w:r>
      </w:hyperlink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114F98" w:rsidRPr="0053104A" w:rsidRDefault="00114F98" w:rsidP="00114F98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943B0B" w:rsidRPr="00114F98" w:rsidRDefault="00943B0B">
      <w:pPr>
        <w:rPr>
          <w:lang w:val="es-ES_tradnl"/>
        </w:rPr>
      </w:pPr>
    </w:p>
    <w:sectPr w:rsidR="00943B0B" w:rsidRPr="00114F98" w:rsidSect="00114F9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1EB" w:rsidRDefault="006661EB" w:rsidP="00114F98">
      <w:pPr>
        <w:spacing w:after="0" w:line="240" w:lineRule="auto"/>
      </w:pPr>
      <w:r>
        <w:separator/>
      </w:r>
    </w:p>
  </w:endnote>
  <w:endnote w:type="continuationSeparator" w:id="1">
    <w:p w:rsidR="006661EB" w:rsidRDefault="006661EB" w:rsidP="0011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1EB" w:rsidRDefault="006661EB" w:rsidP="00114F98">
      <w:pPr>
        <w:spacing w:after="0" w:line="240" w:lineRule="auto"/>
      </w:pPr>
      <w:r>
        <w:separator/>
      </w:r>
    </w:p>
  </w:footnote>
  <w:footnote w:type="continuationSeparator" w:id="1">
    <w:p w:rsidR="006661EB" w:rsidRDefault="006661EB" w:rsidP="00114F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4F98"/>
    <w:rsid w:val="00114F98"/>
    <w:rsid w:val="006661EB"/>
    <w:rsid w:val="00943B0B"/>
    <w:rsid w:val="00976336"/>
    <w:rsid w:val="00C73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F98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14F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4F98"/>
    <w:rPr>
      <w:sz w:val="20"/>
      <w:szCs w:val="20"/>
      <w:lang w:val="es-MX"/>
    </w:rPr>
  </w:style>
  <w:style w:type="character" w:styleId="Refdenotaalpie">
    <w:name w:val="footnote reference"/>
    <w:basedOn w:val="Fuentedeprrafopredeter"/>
    <w:uiPriority w:val="99"/>
    <w:semiHidden/>
    <w:unhideWhenUsed/>
    <w:rsid w:val="00114F9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14F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anisherrera@ujed.mx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mah1469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3155F-4342-4376-B2D2-1D119E7F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2012-08-03T15:34:00Z</dcterms:created>
  <dcterms:modified xsi:type="dcterms:W3CDTF">2012-08-03T15:56:00Z</dcterms:modified>
</cp:coreProperties>
</file>