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D16" w:rsidRDefault="00204D16" w:rsidP="00DC5E04">
      <w:pPr>
        <w:spacing w:after="0"/>
      </w:pPr>
    </w:p>
    <w:p w:rsidR="00204D16" w:rsidRDefault="00204D16" w:rsidP="00DC5E04">
      <w:pPr>
        <w:spacing w:after="0"/>
      </w:pPr>
    </w:p>
    <w:p w:rsidR="00DC5E04" w:rsidRDefault="00DC5E04" w:rsidP="00DC5E04">
      <w:pPr>
        <w:spacing w:after="0"/>
      </w:pPr>
    </w:p>
    <w:p w:rsidR="00DC5E04" w:rsidRPr="00CE2EA1" w:rsidRDefault="009C1A7E" w:rsidP="00DC5E04">
      <w:pPr>
        <w:spacing w:after="0"/>
        <w:rPr>
          <w:b/>
        </w:rPr>
      </w:pPr>
      <w:r w:rsidRPr="00CE2EA1">
        <w:rPr>
          <w:b/>
        </w:rPr>
        <w:t>La elección presidencial en Michoacán</w:t>
      </w:r>
      <w:r w:rsidR="0065559A" w:rsidRPr="00CE2EA1">
        <w:rPr>
          <w:b/>
        </w:rPr>
        <w:t>: cambio de tendencias</w:t>
      </w:r>
    </w:p>
    <w:p w:rsidR="009C1A7E" w:rsidRDefault="009C1A7E" w:rsidP="00DC5E04">
      <w:pPr>
        <w:spacing w:after="0"/>
      </w:pPr>
    </w:p>
    <w:p w:rsidR="005974C8" w:rsidRDefault="009C1A7E" w:rsidP="00DC5E04">
      <w:pPr>
        <w:spacing w:after="0"/>
      </w:pPr>
      <w:r>
        <w:t xml:space="preserve">Desde la formación del PRD, en 1989, el comportamiento electoral en Michoacán había diferido sensiblemente de las tendencias nacionales: el arraigo cardenista del principal partido de izquierda le daba a éste </w:t>
      </w:r>
      <w:r w:rsidR="00CF6A76">
        <w:t xml:space="preserve">una presencia en el estado siempre superior a sus cifras nacionales. </w:t>
      </w:r>
      <w:r w:rsidR="005151F4">
        <w:t>Así, en 1994 el candidato presidencial perredista obtuvo en Michoacán el segundo sitio, mientras en el conjunto nacional quedó en un lejano tercer lugar; en 2000, la coalición de izquierda ganó en Michoacán, mientras a nivel nacional repitió en tercero; en 2006, el abanderado de izquierda volvió a ganar el primer sitio, con un margen cómodo sobre el PAN, en tanto que en el total nacional perdió por estrechísimo margen frente al candidato panista. Esto cambió sensiblemente en la contienda de 2012</w:t>
      </w:r>
      <w:r w:rsidR="00204D16">
        <w:t>. E</w:t>
      </w:r>
      <w:r w:rsidR="005151F4">
        <w:t xml:space="preserve">sta vez </w:t>
      </w:r>
      <w:r w:rsidR="005974C8">
        <w:t xml:space="preserve">en </w:t>
      </w:r>
      <w:r w:rsidR="005151F4">
        <w:t>Michoacán se replicó el orden de votación que los principales contendientes registra</w:t>
      </w:r>
      <w:r w:rsidR="005974C8">
        <w:t>r</w:t>
      </w:r>
      <w:r w:rsidR="005151F4">
        <w:t>on en el pa</w:t>
      </w:r>
      <w:r w:rsidR="005974C8">
        <w:t>í</w:t>
      </w:r>
      <w:r w:rsidR="005151F4">
        <w:t>s</w:t>
      </w:r>
      <w:r w:rsidR="005974C8">
        <w:t>: PRI-PVEM en 1º,  PRD-PT-MC en 2º y PAN en 3</w:t>
      </w:r>
      <w:r w:rsidR="00204D16">
        <w:t>º; i</w:t>
      </w:r>
      <w:r w:rsidR="005974C8">
        <w:t>nclusive, los porcentajes de votación en el estado fueron bastante similares a los nacionales.</w:t>
      </w:r>
    </w:p>
    <w:p w:rsidR="009C1A7E" w:rsidRDefault="005974C8" w:rsidP="00DC5E04">
      <w:pPr>
        <w:spacing w:after="0"/>
      </w:pPr>
      <w:r>
        <w:tab/>
        <w:t>¿Cuáles condiciones o factores produjeron este cambio? ¿Cómo han evolucionado los partidos y los comportamientos electorales en los últimos años para explicar esta nueva disposición de fuerzas electorales</w:t>
      </w:r>
      <w:r w:rsidR="00204D16">
        <w:t xml:space="preserve"> en Michoacán</w:t>
      </w:r>
      <w:r>
        <w:t>? Para buscar una respuesta se analizan los resultados electorales de la década anterior y se identifican tendencias; se evalúa la experiencia de los gobiernos locales en el mismo período</w:t>
      </w:r>
      <w:r w:rsidR="00204D16">
        <w:t xml:space="preserve">; se analiza la dinámica interna de los partidos, </w:t>
      </w:r>
      <w:r>
        <w:t xml:space="preserve"> y se examina la influencia </w:t>
      </w:r>
      <w:r w:rsidR="00204D16">
        <w:t xml:space="preserve">en el estado </w:t>
      </w:r>
      <w:r>
        <w:t>de</w:t>
      </w:r>
      <w:r w:rsidR="00204D16">
        <w:t xml:space="preserve"> factores políticos nacionales, como la percepción del gobierno federal, la figura de Enrique Peña Nieto y el aumento de las preferencias por López Obrador en el último tramo de la campaña electoral. </w:t>
      </w:r>
      <w:r>
        <w:t xml:space="preserve">  </w:t>
      </w:r>
      <w:r w:rsidR="005151F4">
        <w:t xml:space="preserve">   </w:t>
      </w:r>
    </w:p>
    <w:p w:rsidR="00204D16" w:rsidRDefault="00204D16" w:rsidP="00DC5E04">
      <w:pPr>
        <w:spacing w:after="0"/>
      </w:pPr>
    </w:p>
    <w:p w:rsidR="00CE2EA1" w:rsidRDefault="00CE2EA1" w:rsidP="00DC5E04">
      <w:pPr>
        <w:spacing w:after="0"/>
      </w:pPr>
    </w:p>
    <w:p w:rsidR="00CE2EA1" w:rsidRPr="00CE2EA1" w:rsidRDefault="00CE2EA1" w:rsidP="00CE2EA1">
      <w:pPr>
        <w:pStyle w:val="Ttulo2"/>
        <w:rPr>
          <w:rFonts w:asciiTheme="minorHAnsi" w:hAnsiTheme="minorHAnsi"/>
          <w:b w:val="0"/>
          <w:color w:val="auto"/>
          <w:sz w:val="22"/>
        </w:rPr>
      </w:pPr>
      <w:r w:rsidRPr="00CE2EA1">
        <w:rPr>
          <w:rFonts w:asciiTheme="minorHAnsi" w:hAnsiTheme="minorHAnsi"/>
          <w:b w:val="0"/>
          <w:color w:val="auto"/>
          <w:sz w:val="22"/>
        </w:rPr>
        <w:t xml:space="preserve">Morelia, </w:t>
      </w:r>
      <w:proofErr w:type="spellStart"/>
      <w:r w:rsidRPr="00CE2EA1">
        <w:rPr>
          <w:rFonts w:asciiTheme="minorHAnsi" w:hAnsiTheme="minorHAnsi"/>
          <w:b w:val="0"/>
          <w:color w:val="auto"/>
          <w:sz w:val="22"/>
        </w:rPr>
        <w:t>Mich</w:t>
      </w:r>
      <w:proofErr w:type="spellEnd"/>
      <w:r w:rsidRPr="00CE2EA1">
        <w:rPr>
          <w:rFonts w:asciiTheme="minorHAnsi" w:hAnsiTheme="minorHAnsi"/>
          <w:b w:val="0"/>
          <w:color w:val="auto"/>
          <w:sz w:val="22"/>
        </w:rPr>
        <w:t xml:space="preserve">., a 2 de agosto de 2012 </w:t>
      </w:r>
    </w:p>
    <w:p w:rsidR="00CE2EA1" w:rsidRDefault="00CE2EA1" w:rsidP="00DC5E04">
      <w:pPr>
        <w:spacing w:after="0"/>
      </w:pPr>
    </w:p>
    <w:p w:rsidR="00204D16" w:rsidRDefault="00204D16" w:rsidP="00DC5E04">
      <w:pPr>
        <w:spacing w:after="0"/>
      </w:pPr>
    </w:p>
    <w:p w:rsidR="00204D16" w:rsidRDefault="00204D16" w:rsidP="00DC5E04">
      <w:pPr>
        <w:spacing w:after="0"/>
        <w:rPr>
          <w:b/>
        </w:rPr>
      </w:pPr>
      <w:r w:rsidRPr="0065559A">
        <w:rPr>
          <w:b/>
        </w:rPr>
        <w:t>Jaime Rivera Velázquez</w:t>
      </w:r>
    </w:p>
    <w:p w:rsidR="0065559A" w:rsidRDefault="0065559A" w:rsidP="00DC5E04">
      <w:pPr>
        <w:spacing w:after="0"/>
        <w:rPr>
          <w:b/>
        </w:rPr>
      </w:pPr>
    </w:p>
    <w:sectPr w:rsidR="0065559A" w:rsidSect="00B45FE0">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outline"/>
  <w:zoom w:percent="100"/>
  <w:proofState w:spelling="clean" w:grammar="clean"/>
  <w:defaultTabStop w:val="708"/>
  <w:hyphenationZone w:val="425"/>
  <w:characterSpacingControl w:val="doNotCompress"/>
  <w:compat/>
  <w:rsids>
    <w:rsidRoot w:val="00154625"/>
    <w:rsid w:val="00154625"/>
    <w:rsid w:val="00204D16"/>
    <w:rsid w:val="005151F4"/>
    <w:rsid w:val="005974C8"/>
    <w:rsid w:val="0065559A"/>
    <w:rsid w:val="009C1A7E"/>
    <w:rsid w:val="00B45FE0"/>
    <w:rsid w:val="00CE2EA1"/>
    <w:rsid w:val="00CF6A76"/>
    <w:rsid w:val="00DC5E04"/>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FE0"/>
  </w:style>
  <w:style w:type="paragraph" w:styleId="Ttulo2">
    <w:name w:val="heading 2"/>
    <w:basedOn w:val="Normal"/>
    <w:next w:val="Normal"/>
    <w:link w:val="Ttulo2Car"/>
    <w:uiPriority w:val="9"/>
    <w:semiHidden/>
    <w:unhideWhenUsed/>
    <w:qFormat/>
    <w:rsid w:val="00CE2E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5559A"/>
    <w:rPr>
      <w:color w:val="0000FF" w:themeColor="hyperlink"/>
      <w:u w:val="single"/>
    </w:rPr>
  </w:style>
  <w:style w:type="character" w:customStyle="1" w:styleId="Ttulo2Car">
    <w:name w:val="Título 2 Car"/>
    <w:basedOn w:val="Fuentedeprrafopredeter"/>
    <w:link w:val="Ttulo2"/>
    <w:uiPriority w:val="9"/>
    <w:semiHidden/>
    <w:rsid w:val="00CE2EA1"/>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287</Words>
  <Characters>1582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FEVaQ</dc:creator>
  <cp:keywords/>
  <dc:description/>
  <cp:lastModifiedBy>FEVaQ</cp:lastModifiedBy>
  <cp:revision>5</cp:revision>
  <cp:lastPrinted>2012-08-02T15:29:00Z</cp:lastPrinted>
  <dcterms:created xsi:type="dcterms:W3CDTF">2012-08-02T14:19:00Z</dcterms:created>
  <dcterms:modified xsi:type="dcterms:W3CDTF">2012-08-02T16:33:00Z</dcterms:modified>
</cp:coreProperties>
</file>