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11F" w:rsidRPr="0047611F" w:rsidRDefault="0047611F" w:rsidP="0047611F">
      <w:pPr>
        <w:autoSpaceDE w:val="0"/>
        <w:autoSpaceDN w:val="0"/>
        <w:adjustRightInd w:val="0"/>
        <w:spacing w:after="0" w:line="240" w:lineRule="auto"/>
        <w:rPr>
          <w:rFonts w:ascii="Calibri" w:hAnsi="Calibri" w:cs="Calibri"/>
          <w:color w:val="000000"/>
          <w:sz w:val="24"/>
          <w:szCs w:val="24"/>
        </w:rPr>
      </w:pPr>
    </w:p>
    <w:p w:rsidR="0047611F" w:rsidRPr="0047611F" w:rsidRDefault="0047611F" w:rsidP="0047611F">
      <w:pPr>
        <w:autoSpaceDE w:val="0"/>
        <w:autoSpaceDN w:val="0"/>
        <w:adjustRightInd w:val="0"/>
        <w:spacing w:after="0" w:line="240" w:lineRule="auto"/>
        <w:jc w:val="center"/>
        <w:rPr>
          <w:rFonts w:ascii="Calibri" w:hAnsi="Calibri" w:cs="Times New Roman"/>
          <w:sz w:val="38"/>
          <w:szCs w:val="38"/>
        </w:rPr>
      </w:pPr>
      <w:r w:rsidRPr="0047611F">
        <w:rPr>
          <w:rFonts w:ascii="Calibri" w:hAnsi="Calibri" w:cs="Times New Roman"/>
          <w:bCs/>
          <w:sz w:val="38"/>
          <w:szCs w:val="38"/>
        </w:rPr>
        <w:t>XXIII CONGRESO NACIONAL DE ESTUDIOS ELECTORALES</w:t>
      </w:r>
    </w:p>
    <w:p w:rsidR="0047611F" w:rsidRPr="0047611F" w:rsidRDefault="0047611F" w:rsidP="0047611F">
      <w:pPr>
        <w:autoSpaceDE w:val="0"/>
        <w:autoSpaceDN w:val="0"/>
        <w:adjustRightInd w:val="0"/>
        <w:spacing w:after="0" w:line="240" w:lineRule="auto"/>
        <w:rPr>
          <w:rFonts w:ascii="Calibri" w:hAnsi="Calibri" w:cs="Times New Roman"/>
          <w:sz w:val="24"/>
          <w:szCs w:val="24"/>
        </w:rPr>
      </w:pPr>
    </w:p>
    <w:p w:rsidR="0047611F" w:rsidRDefault="003D57A8" w:rsidP="0047611F">
      <w:pPr>
        <w:pStyle w:val="Default"/>
        <w:jc w:val="center"/>
      </w:pPr>
      <w:r>
        <w:rPr>
          <w:rFonts w:ascii="Calibri" w:hAnsi="Calibri"/>
          <w:color w:val="auto"/>
        </w:rPr>
        <w:t xml:space="preserve">Mesa: </w:t>
      </w:r>
      <w:r w:rsidR="0047611F" w:rsidRPr="0047611F">
        <w:rPr>
          <w:rFonts w:ascii="Calibri" w:hAnsi="Calibri"/>
          <w:color w:val="auto"/>
        </w:rPr>
        <w:t xml:space="preserve"> </w:t>
      </w:r>
    </w:p>
    <w:p w:rsidR="0047611F" w:rsidRDefault="0047611F" w:rsidP="0047611F">
      <w:pPr>
        <w:pStyle w:val="Default"/>
        <w:jc w:val="center"/>
      </w:pPr>
      <w:r>
        <w:t>Género y Elecciones</w:t>
      </w:r>
    </w:p>
    <w:p w:rsidR="0047611F" w:rsidRDefault="0047611F" w:rsidP="0047611F">
      <w:pPr>
        <w:jc w:val="center"/>
        <w:rPr>
          <w:b/>
        </w:rPr>
      </w:pPr>
    </w:p>
    <w:p w:rsidR="00731851" w:rsidRDefault="00612B0F" w:rsidP="0047611F">
      <w:pPr>
        <w:jc w:val="center"/>
        <w:rPr>
          <w:b/>
        </w:rPr>
      </w:pPr>
      <w:r w:rsidRPr="0047611F">
        <w:rPr>
          <w:b/>
        </w:rPr>
        <w:t>La participación de las mujeres del Estado de Coahuila en las elecciones federales  de 2012</w:t>
      </w:r>
    </w:p>
    <w:p w:rsidR="0047611F" w:rsidRDefault="0047611F" w:rsidP="003D57A8">
      <w:pPr>
        <w:pStyle w:val="Sinespaciado"/>
        <w:jc w:val="center"/>
      </w:pPr>
      <w:r>
        <w:t>María del Rosario Varela Zúñiga</w:t>
      </w:r>
      <w:r w:rsidR="00C25246">
        <w:rPr>
          <w:rStyle w:val="Refdenotaalpie"/>
        </w:rPr>
        <w:footnoteReference w:customMarkFollows="1" w:id="1"/>
        <w:t>*</w:t>
      </w:r>
    </w:p>
    <w:p w:rsidR="0047611F" w:rsidRDefault="0047611F" w:rsidP="003D57A8">
      <w:pPr>
        <w:pStyle w:val="Sinespaciado"/>
        <w:jc w:val="center"/>
      </w:pPr>
      <w:r>
        <w:t>S. Guadalupe</w:t>
      </w:r>
      <w:r w:rsidR="00F930E0">
        <w:t xml:space="preserve"> Aguirre González</w:t>
      </w:r>
      <w:r w:rsidR="00C25246">
        <w:rPr>
          <w:rStyle w:val="Refdenotaalpie"/>
        </w:rPr>
        <w:footnoteReference w:customMarkFollows="1" w:id="2"/>
        <w:t>**</w:t>
      </w:r>
    </w:p>
    <w:p w:rsidR="007F50E4" w:rsidRDefault="007F50E4" w:rsidP="003D57A8">
      <w:pPr>
        <w:pStyle w:val="Sinespaciado"/>
        <w:jc w:val="center"/>
      </w:pPr>
    </w:p>
    <w:p w:rsidR="007F50E4" w:rsidRDefault="007F50E4" w:rsidP="007F50E4">
      <w:pPr>
        <w:pStyle w:val="Sinespaciado"/>
        <w:rPr>
          <w:b/>
        </w:rPr>
      </w:pPr>
      <w:r w:rsidRPr="007F50E4">
        <w:rPr>
          <w:b/>
        </w:rPr>
        <w:t>Resumen:</w:t>
      </w:r>
    </w:p>
    <w:p w:rsidR="00C25246" w:rsidRPr="007F50E4" w:rsidRDefault="00C25246" w:rsidP="007F50E4">
      <w:pPr>
        <w:pStyle w:val="Sinespaciado"/>
        <w:rPr>
          <w:b/>
        </w:rPr>
      </w:pPr>
      <w:bookmarkStart w:id="0" w:name="_GoBack"/>
      <w:bookmarkEnd w:id="0"/>
    </w:p>
    <w:p w:rsidR="00612B0F" w:rsidRDefault="00612B0F" w:rsidP="0047611F">
      <w:pPr>
        <w:jc w:val="both"/>
      </w:pPr>
      <w:r>
        <w:t>La ponencia aborda la participación que tuvieron las mujeres en el Estado de Coahuila en las elecciones federales en 2012 en el contexto de la decisión del TEPJF de hacer obligatoria la cuota de género. Se trata de ver el efecto que tuvo esta decisión en la presencia de mujeres en el congreso federal  y l</w:t>
      </w:r>
      <w:r w:rsidR="0047611F">
        <w:t>a</w:t>
      </w:r>
      <w:r>
        <w:t xml:space="preserve"> manera en que los partidos políticos respondieron a esa obligación ¿A cuántas y a cuáles mujeres </w:t>
      </w:r>
      <w:r w:rsidR="0047611F">
        <w:t>postularon? ¿En qué distritos lo hicieron y qué posibilidades reales tuvieron las mujeres de ganar? ¿Qué cambios supone esta situación para la presencia política e las mujeres en el Estado de Coahuila?</w:t>
      </w:r>
    </w:p>
    <w:sectPr w:rsidR="00612B0F" w:rsidSect="007E6D4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BB7" w:rsidRDefault="00BC4BB7" w:rsidP="00C25246">
      <w:pPr>
        <w:spacing w:after="0" w:line="240" w:lineRule="auto"/>
      </w:pPr>
      <w:r>
        <w:separator/>
      </w:r>
    </w:p>
  </w:endnote>
  <w:endnote w:type="continuationSeparator" w:id="0">
    <w:p w:rsidR="00BC4BB7" w:rsidRDefault="00BC4BB7" w:rsidP="00C252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BB7" w:rsidRDefault="00BC4BB7" w:rsidP="00C25246">
      <w:pPr>
        <w:spacing w:after="0" w:line="240" w:lineRule="auto"/>
      </w:pPr>
      <w:r>
        <w:separator/>
      </w:r>
    </w:p>
  </w:footnote>
  <w:footnote w:type="continuationSeparator" w:id="0">
    <w:p w:rsidR="00BC4BB7" w:rsidRDefault="00BC4BB7" w:rsidP="00C25246">
      <w:pPr>
        <w:spacing w:after="0" w:line="240" w:lineRule="auto"/>
      </w:pPr>
      <w:r>
        <w:continuationSeparator/>
      </w:r>
    </w:p>
  </w:footnote>
  <w:footnote w:id="1">
    <w:p w:rsidR="00C25246" w:rsidRDefault="00C25246" w:rsidP="00C25246">
      <w:pPr>
        <w:pStyle w:val="Textonotapie"/>
      </w:pPr>
      <w:r>
        <w:rPr>
          <w:rStyle w:val="Refdenotaalpie"/>
        </w:rPr>
        <w:t>*</w:t>
      </w:r>
      <w:r>
        <w:t xml:space="preserve"> Dra. En Ciencias Sociales. Profesira investigadora de la  FCPyS de la Universidad Autónoma e Coahuila</w:t>
      </w:r>
    </w:p>
    <w:p w:rsidR="00C25246" w:rsidRDefault="00C25246" w:rsidP="00C25246">
      <w:pPr>
        <w:pStyle w:val="Textonotapie"/>
      </w:pPr>
    </w:p>
  </w:footnote>
  <w:footnote w:id="2">
    <w:p w:rsidR="00C25246" w:rsidRDefault="00C25246" w:rsidP="00C25246">
      <w:pPr>
        <w:pStyle w:val="Textonotapie"/>
      </w:pPr>
      <w:r>
        <w:rPr>
          <w:rStyle w:val="Refdenotaalpie"/>
        </w:rPr>
        <w:t>**</w:t>
      </w:r>
      <w:r>
        <w:t xml:space="preserve"> Alumna el VII semestre de la carrera  de Sociología de la  FCPyS de la Universidad Autónoma e Coahuila</w:t>
      </w:r>
    </w:p>
    <w:p w:rsidR="00C25246" w:rsidRDefault="00C25246" w:rsidP="00C25246">
      <w:pPr>
        <w:pStyle w:val="Textonotapie"/>
      </w:pPr>
    </w:p>
    <w:p w:rsidR="00C25246" w:rsidRDefault="00C25246" w:rsidP="00C25246">
      <w:pPr>
        <w:pStyle w:val="Textonotapie"/>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612B0F"/>
    <w:rsid w:val="001B4F15"/>
    <w:rsid w:val="003D57A8"/>
    <w:rsid w:val="0047611F"/>
    <w:rsid w:val="00612B0F"/>
    <w:rsid w:val="00731851"/>
    <w:rsid w:val="007E6D48"/>
    <w:rsid w:val="007F50E4"/>
    <w:rsid w:val="00BC4BB7"/>
    <w:rsid w:val="00C25246"/>
    <w:rsid w:val="00CC6FB9"/>
    <w:rsid w:val="00F930E0"/>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D4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7611F"/>
    <w:pPr>
      <w:autoSpaceDE w:val="0"/>
      <w:autoSpaceDN w:val="0"/>
      <w:adjustRightInd w:val="0"/>
      <w:spacing w:after="0" w:line="240" w:lineRule="auto"/>
    </w:pPr>
    <w:rPr>
      <w:rFonts w:ascii="Times New Roman" w:hAnsi="Times New Roman" w:cs="Times New Roman"/>
      <w:color w:val="000000"/>
      <w:sz w:val="24"/>
      <w:szCs w:val="24"/>
    </w:rPr>
  </w:style>
  <w:style w:type="paragraph" w:styleId="Sinespaciado">
    <w:name w:val="No Spacing"/>
    <w:uiPriority w:val="1"/>
    <w:qFormat/>
    <w:rsid w:val="003D57A8"/>
    <w:pPr>
      <w:spacing w:after="0" w:line="240" w:lineRule="auto"/>
    </w:pPr>
  </w:style>
  <w:style w:type="paragraph" w:styleId="Textonotapie">
    <w:name w:val="footnote text"/>
    <w:basedOn w:val="Normal"/>
    <w:link w:val="TextonotapieCar"/>
    <w:uiPriority w:val="99"/>
    <w:semiHidden/>
    <w:unhideWhenUsed/>
    <w:rsid w:val="00C2524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25246"/>
    <w:rPr>
      <w:sz w:val="20"/>
      <w:szCs w:val="20"/>
    </w:rPr>
  </w:style>
  <w:style w:type="character" w:styleId="Refdenotaalpie">
    <w:name w:val="footnote reference"/>
    <w:basedOn w:val="Fuentedeprrafopredeter"/>
    <w:uiPriority w:val="99"/>
    <w:semiHidden/>
    <w:unhideWhenUsed/>
    <w:rsid w:val="00C2524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7611F"/>
    <w:pPr>
      <w:autoSpaceDE w:val="0"/>
      <w:autoSpaceDN w:val="0"/>
      <w:adjustRightInd w:val="0"/>
      <w:spacing w:after="0" w:line="240" w:lineRule="auto"/>
    </w:pPr>
    <w:rPr>
      <w:rFonts w:ascii="Times New Roman" w:hAnsi="Times New Roman" w:cs="Times New Roman"/>
      <w:color w:val="000000"/>
      <w:sz w:val="24"/>
      <w:szCs w:val="24"/>
    </w:rPr>
  </w:style>
  <w:style w:type="paragraph" w:styleId="Sinespaciado">
    <w:name w:val="No Spacing"/>
    <w:uiPriority w:val="1"/>
    <w:qFormat/>
    <w:rsid w:val="003D57A8"/>
    <w:pPr>
      <w:spacing w:after="0" w:line="240" w:lineRule="auto"/>
    </w:pPr>
  </w:style>
  <w:style w:type="paragraph" w:styleId="Textonotapie">
    <w:name w:val="footnote text"/>
    <w:basedOn w:val="Normal"/>
    <w:link w:val="TextonotapieCar"/>
    <w:uiPriority w:val="99"/>
    <w:semiHidden/>
    <w:unhideWhenUsed/>
    <w:rsid w:val="00C2524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25246"/>
    <w:rPr>
      <w:sz w:val="20"/>
      <w:szCs w:val="20"/>
    </w:rPr>
  </w:style>
  <w:style w:type="character" w:styleId="Refdenotaalpie">
    <w:name w:val="footnote reference"/>
    <w:basedOn w:val="Fuentedeprrafopredeter"/>
    <w:uiPriority w:val="99"/>
    <w:semiHidden/>
    <w:unhideWhenUsed/>
    <w:rsid w:val="00C25246"/>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723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Rosario</dc:creator>
  <cp:lastModifiedBy>Luffi</cp:lastModifiedBy>
  <cp:revision>2</cp:revision>
  <dcterms:created xsi:type="dcterms:W3CDTF">2012-08-05T03:07:00Z</dcterms:created>
  <dcterms:modified xsi:type="dcterms:W3CDTF">2012-08-05T03:07:00Z</dcterms:modified>
</cp:coreProperties>
</file>